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30" w:rsidRDefault="00F10130" w:rsidP="004C23A3">
      <w:pPr>
        <w:adjustRightInd w:val="0"/>
        <w:snapToGrid w:val="0"/>
        <w:spacing w:line="300" w:lineRule="atLeast"/>
        <w:ind w:rightChars="-160" w:right="-336"/>
        <w:rPr>
          <w:rFonts w:ascii="宋体"/>
          <w:b/>
          <w:bCs/>
          <w:kern w:val="0"/>
          <w:sz w:val="28"/>
        </w:rPr>
      </w:pPr>
      <w:r>
        <w:rPr>
          <w:rFonts w:ascii="宋体"/>
          <w:b/>
          <w:bCs/>
          <w:kern w:val="0"/>
          <w:sz w:val="28"/>
        </w:rPr>
        <w:t>5</w:t>
      </w:r>
      <w:r>
        <w:rPr>
          <w:rFonts w:ascii="宋体" w:hint="eastAsia"/>
          <w:b/>
          <w:bCs/>
          <w:kern w:val="0"/>
          <w:sz w:val="28"/>
        </w:rPr>
        <w:t>.</w:t>
      </w:r>
    </w:p>
    <w:p w:rsidR="00F10130" w:rsidRPr="000B5895" w:rsidRDefault="00F10130" w:rsidP="004C23A3">
      <w:pPr>
        <w:adjustRightInd w:val="0"/>
        <w:snapToGrid w:val="0"/>
        <w:spacing w:line="300" w:lineRule="atLeast"/>
        <w:ind w:rightChars="-160" w:right="-336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0B5895">
        <w:rPr>
          <w:rFonts w:ascii="方正小标宋简体" w:eastAsia="方正小标宋简体" w:hint="eastAsia"/>
          <w:bCs/>
          <w:kern w:val="0"/>
          <w:sz w:val="44"/>
          <w:szCs w:val="44"/>
        </w:rPr>
        <w:t>建议批准的授权</w:t>
      </w:r>
      <w:bookmarkStart w:id="0" w:name="_GoBack"/>
      <w:bookmarkEnd w:id="0"/>
      <w:r w:rsidRPr="000B5895">
        <w:rPr>
          <w:rFonts w:ascii="方正小标宋简体" w:eastAsia="方正小标宋简体" w:hint="eastAsia"/>
          <w:bCs/>
          <w:kern w:val="0"/>
          <w:sz w:val="44"/>
          <w:szCs w:val="44"/>
        </w:rPr>
        <w:t>签字人</w:t>
      </w:r>
    </w:p>
    <w:p w:rsidR="00F10130" w:rsidRDefault="00F10130" w:rsidP="004C23A3">
      <w:pPr>
        <w:adjustRightInd w:val="0"/>
        <w:snapToGrid w:val="0"/>
        <w:spacing w:line="300" w:lineRule="atLeast"/>
        <w:ind w:rightChars="-160" w:right="-336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 xml:space="preserve">检验检测机构地址：                                          </w:t>
      </w:r>
      <w:r>
        <w:rPr>
          <w:rFonts w:ascii="宋体" w:hint="eastAsia"/>
          <w:bCs/>
          <w:kern w:val="0"/>
          <w:sz w:val="24"/>
        </w:rPr>
        <w:t>第  页，共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440"/>
        <w:gridCol w:w="1589"/>
        <w:gridCol w:w="1854"/>
        <w:gridCol w:w="2641"/>
        <w:gridCol w:w="789"/>
      </w:tblGrid>
      <w:tr w:rsidR="00F10130" w:rsidTr="00D9157E">
        <w:trPr>
          <w:trHeight w:val="567"/>
          <w:jc w:val="center"/>
        </w:trPr>
        <w:tc>
          <w:tcPr>
            <w:tcW w:w="721" w:type="dxa"/>
            <w:vMerge w:val="restart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29" w:type="dxa"/>
            <w:gridSpan w:val="2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54" w:type="dxa"/>
            <w:vMerge w:val="restart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641" w:type="dxa"/>
            <w:vMerge w:val="restart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授权签字领域</w:t>
            </w:r>
          </w:p>
        </w:tc>
        <w:tc>
          <w:tcPr>
            <w:tcW w:w="789" w:type="dxa"/>
            <w:vMerge w:val="restart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10130" w:rsidTr="00D9157E">
        <w:trPr>
          <w:trHeight w:val="560"/>
          <w:jc w:val="center"/>
        </w:trPr>
        <w:tc>
          <w:tcPr>
            <w:tcW w:w="721" w:type="dxa"/>
            <w:vMerge/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</w:t>
            </w:r>
          </w:p>
        </w:tc>
        <w:tc>
          <w:tcPr>
            <w:tcW w:w="1589" w:type="dxa"/>
            <w:vAlign w:val="center"/>
          </w:tcPr>
          <w:p w:rsidR="00F10130" w:rsidRDefault="00F10130" w:rsidP="00D9157E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54" w:type="dxa"/>
            <w:vMerge/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2641" w:type="dxa"/>
            <w:vMerge/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789" w:type="dxa"/>
            <w:vMerge/>
            <w:vAlign w:val="center"/>
          </w:tcPr>
          <w:p w:rsidR="00F10130" w:rsidRDefault="00F10130" w:rsidP="00D9157E">
            <w:pPr>
              <w:jc w:val="center"/>
            </w:pPr>
          </w:p>
        </w:tc>
      </w:tr>
      <w:tr w:rsidR="00F10130" w:rsidTr="00AF6DAB">
        <w:trPr>
          <w:trHeight w:val="7977"/>
          <w:jc w:val="center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>
            <w:pPr>
              <w:jc w:val="center"/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/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F10130" w:rsidRDefault="00F10130" w:rsidP="00D9157E">
            <w:pPr>
              <w:jc w:val="center"/>
            </w:pPr>
          </w:p>
        </w:tc>
      </w:tr>
    </w:tbl>
    <w:p w:rsidR="00F10130" w:rsidRDefault="00F10130" w:rsidP="00861D1F">
      <w:pPr>
        <w:autoSpaceDE w:val="0"/>
        <w:autoSpaceDN w:val="0"/>
        <w:adjustRightInd w:val="0"/>
        <w:spacing w:beforeLines="50" w:before="120" w:afterLines="100" w:after="240"/>
        <w:ind w:right="433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检验检测机构法定代表人或被授权人（适用时）签名：                       </w:t>
      </w:r>
    </w:p>
    <w:p w:rsidR="00F10130" w:rsidRDefault="00F10130" w:rsidP="00861D1F">
      <w:pPr>
        <w:autoSpaceDE w:val="0"/>
        <w:autoSpaceDN w:val="0"/>
        <w:adjustRightInd w:val="0"/>
        <w:spacing w:beforeLines="50" w:before="120" w:afterLines="100" w:after="240"/>
        <w:ind w:right="433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评审组长签名：</w:t>
      </w:r>
    </w:p>
    <w:p w:rsidR="00F10130" w:rsidRDefault="00F10130" w:rsidP="00861D1F">
      <w:pPr>
        <w:autoSpaceDE w:val="0"/>
        <w:autoSpaceDN w:val="0"/>
        <w:adjustRightInd w:val="0"/>
        <w:spacing w:beforeLines="50" w:before="120" w:afterLines="100" w:after="240"/>
        <w:ind w:right="433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评审人员签名：</w:t>
      </w:r>
    </w:p>
    <w:p w:rsidR="00F10130" w:rsidRDefault="00F10130" w:rsidP="00861D1F">
      <w:pPr>
        <w:tabs>
          <w:tab w:val="center" w:pos="4153"/>
          <w:tab w:val="right" w:pos="8306"/>
        </w:tabs>
        <w:spacing w:beforeLines="50" w:before="120"/>
        <w:rPr>
          <w:sz w:val="28"/>
        </w:rPr>
      </w:pPr>
      <w:r>
        <w:rPr>
          <w:rFonts w:ascii="黑体" w:eastAsia="黑体" w:hint="eastAsia"/>
          <w:kern w:val="0"/>
        </w:rPr>
        <w:t>注：</w:t>
      </w:r>
      <w:r>
        <w:rPr>
          <w:rFonts w:ascii="宋体" w:hAnsi="宋体" w:hint="eastAsia"/>
          <w:sz w:val="18"/>
          <w:szCs w:val="21"/>
        </w:rPr>
        <w:t>①</w:t>
      </w:r>
      <w:r>
        <w:rPr>
          <w:rFonts w:hint="eastAsia"/>
          <w:sz w:val="18"/>
        </w:rPr>
        <w:t>多场所的检验检测机构，应按照不同场所分别填写本表；</w:t>
      </w:r>
      <w:r>
        <w:rPr>
          <w:rFonts w:hint="eastAsia"/>
          <w:sz w:val="28"/>
        </w:rPr>
        <w:t xml:space="preserve"> </w:t>
      </w:r>
    </w:p>
    <w:p w:rsidR="00F10130" w:rsidRDefault="00F10130" w:rsidP="004C23A3">
      <w:pPr>
        <w:spacing w:line="480" w:lineRule="auto"/>
        <w:rPr>
          <w:rFonts w:ascii="黑体" w:eastAsia="黑体" w:hAnsi="黑体"/>
          <w:spacing w:val="14"/>
          <w:sz w:val="28"/>
        </w:rPr>
      </w:pPr>
      <w:r>
        <w:rPr>
          <w:rFonts w:hint="eastAsia"/>
          <w:sz w:val="18"/>
        </w:rPr>
        <w:t xml:space="preserve">     </w:t>
      </w:r>
      <w:r w:rsidR="00C8069D"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= 2 \* GB3</w:instrText>
      </w:r>
      <w:r>
        <w:rPr>
          <w:sz w:val="18"/>
        </w:rPr>
        <w:instrText xml:space="preserve"> </w:instrText>
      </w:r>
      <w:r w:rsidR="00C8069D">
        <w:rPr>
          <w:sz w:val="18"/>
        </w:rPr>
        <w:fldChar w:fldCharType="separate"/>
      </w:r>
      <w:r>
        <w:rPr>
          <w:rFonts w:hint="eastAsia"/>
          <w:sz w:val="18"/>
        </w:rPr>
        <w:t>②</w:t>
      </w:r>
      <w:r w:rsidR="00C8069D">
        <w:rPr>
          <w:sz w:val="18"/>
        </w:rPr>
        <w:fldChar w:fldCharType="end"/>
      </w:r>
      <w:r>
        <w:rPr>
          <w:rFonts w:hint="eastAsia"/>
          <w:sz w:val="18"/>
        </w:rPr>
        <w:t>对于具备食品检验能力的综合性检验检测机构，本表食品授权签字人和非食品授权签字人分开填写。</w:t>
      </w:r>
    </w:p>
    <w:p w:rsidR="00F10130" w:rsidRDefault="00F10130" w:rsidP="004C23A3">
      <w:pPr>
        <w:spacing w:after="120"/>
        <w:ind w:right="315"/>
        <w:jc w:val="left"/>
        <w:rPr>
          <w:rFonts w:ascii="宋体"/>
          <w:sz w:val="28"/>
        </w:rPr>
      </w:pPr>
      <w:r>
        <w:rPr>
          <w:rFonts w:ascii="宋体" w:hAnsi="宋体" w:hint="eastAsia"/>
          <w:b/>
          <w:bCs/>
          <w:spacing w:val="14"/>
          <w:sz w:val="28"/>
        </w:rPr>
        <w:lastRenderedPageBreak/>
        <w:t>5-1</w:t>
      </w:r>
      <w:r w:rsidDel="00BB0376">
        <w:rPr>
          <w:rFonts w:ascii="宋体" w:hint="eastAsia"/>
          <w:sz w:val="28"/>
        </w:rPr>
        <w:t xml:space="preserve"> </w:t>
      </w:r>
    </w:p>
    <w:p w:rsidR="00F10130" w:rsidRPr="000B5895" w:rsidRDefault="00F10130" w:rsidP="004C23A3">
      <w:pPr>
        <w:jc w:val="center"/>
        <w:rPr>
          <w:rFonts w:ascii="方正小标宋简体" w:eastAsia="方正小标宋简体"/>
          <w:sz w:val="44"/>
          <w:szCs w:val="44"/>
        </w:rPr>
      </w:pPr>
      <w:r w:rsidRPr="000B5895">
        <w:rPr>
          <w:rFonts w:ascii="方正小标宋简体" w:eastAsia="方正小标宋简体" w:hint="eastAsia"/>
          <w:sz w:val="44"/>
          <w:szCs w:val="44"/>
        </w:rPr>
        <w:t>授权签字人评价记录表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23"/>
        <w:gridCol w:w="2662"/>
        <w:gridCol w:w="3903"/>
      </w:tblGrid>
      <w:tr w:rsidR="00F10130" w:rsidTr="00D9157E">
        <w:trPr>
          <w:jc w:val="center"/>
        </w:trPr>
        <w:tc>
          <w:tcPr>
            <w:tcW w:w="8823" w:type="dxa"/>
            <w:gridSpan w:val="4"/>
          </w:tcPr>
          <w:p w:rsidR="00F10130" w:rsidRDefault="00F10130" w:rsidP="00D9157E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考核的主要内容：</w:t>
            </w:r>
          </w:p>
          <w:p w:rsidR="00F10130" w:rsidRDefault="00F10130" w:rsidP="00D9157E">
            <w:pPr>
              <w:spacing w:after="120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1.工作经历；2.职责权限；3.检验检测技术； 4.承担签字领域的技术标准方法；5.检验检测报告或证书审核签发程序；6.评价检验检测结果的能力；7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《检验检测机构资质认定管理办法》及《检验检测机构资质认定评审准则》等技术文件。</w:t>
            </w:r>
          </w:p>
        </w:tc>
      </w:tr>
      <w:tr w:rsidR="00F10130" w:rsidTr="00D9157E">
        <w:trPr>
          <w:jc w:val="center"/>
        </w:trPr>
        <w:tc>
          <w:tcPr>
            <w:tcW w:w="735" w:type="dxa"/>
            <w:tcBorders>
              <w:right w:val="single" w:sz="4" w:space="0" w:color="auto"/>
            </w:tcBorders>
          </w:tcPr>
          <w:p w:rsidR="00F10130" w:rsidRDefault="00F10130" w:rsidP="00D9157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被考核人姓名</w:t>
            </w:r>
          </w:p>
        </w:tc>
        <w:tc>
          <w:tcPr>
            <w:tcW w:w="2662" w:type="dxa"/>
          </w:tcPr>
          <w:p w:rsidR="00F10130" w:rsidRDefault="00F10130" w:rsidP="00D9157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职务及职称</w:t>
            </w:r>
          </w:p>
        </w:tc>
        <w:tc>
          <w:tcPr>
            <w:tcW w:w="3903" w:type="dxa"/>
          </w:tcPr>
          <w:p w:rsidR="00F10130" w:rsidRDefault="00F10130" w:rsidP="00D9157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经考核后所确认的签字领域</w:t>
            </w:r>
          </w:p>
        </w:tc>
      </w:tr>
      <w:tr w:rsidR="00F10130" w:rsidTr="00D9157E">
        <w:trPr>
          <w:jc w:val="center"/>
        </w:trPr>
        <w:tc>
          <w:tcPr>
            <w:tcW w:w="735" w:type="dxa"/>
            <w:tcBorders>
              <w:right w:val="single" w:sz="4" w:space="0" w:color="auto"/>
            </w:tcBorders>
          </w:tcPr>
          <w:p w:rsidR="00F10130" w:rsidRDefault="00F10130" w:rsidP="00D9157E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10130" w:rsidRDefault="00F10130" w:rsidP="00D9157E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2662" w:type="dxa"/>
          </w:tcPr>
          <w:p w:rsidR="00F10130" w:rsidRDefault="00F10130" w:rsidP="00D9157E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3903" w:type="dxa"/>
          </w:tcPr>
          <w:p w:rsidR="00F10130" w:rsidRDefault="00F10130" w:rsidP="00D9157E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F10130" w:rsidTr="00D9157E">
        <w:trPr>
          <w:trHeight w:val="7305"/>
          <w:jc w:val="center"/>
        </w:trPr>
        <w:tc>
          <w:tcPr>
            <w:tcW w:w="8823" w:type="dxa"/>
            <w:gridSpan w:val="4"/>
            <w:tcBorders>
              <w:top w:val="single" w:sz="4" w:space="0" w:color="auto"/>
            </w:tcBorders>
          </w:tcPr>
          <w:p w:rsidR="00F10130" w:rsidRDefault="00F10130" w:rsidP="00D9157E">
            <w:pPr>
              <w:spacing w:before="120"/>
              <w:rPr>
                <w:rFonts w:ascii="宋体"/>
              </w:rPr>
            </w:pPr>
            <w:r>
              <w:rPr>
                <w:rFonts w:ascii="宋体" w:hint="eastAsia"/>
              </w:rPr>
              <w:t>给予评价意见：</w:t>
            </w: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6469EE">
            <w:pPr>
              <w:rPr>
                <w:rFonts w:ascii="仿宋_GB2312" w:eastAsia="仿宋_GB2312"/>
              </w:rPr>
            </w:pPr>
          </w:p>
          <w:p w:rsidR="00F10130" w:rsidRDefault="00F10130" w:rsidP="006469EE">
            <w:pPr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rPr>
                <w:rFonts w:ascii="仿宋_GB2312" w:eastAsia="仿宋_GB2312"/>
              </w:rPr>
            </w:pPr>
          </w:p>
          <w:p w:rsidR="006469EE" w:rsidRDefault="006469EE" w:rsidP="00D9157E">
            <w:pPr>
              <w:rPr>
                <w:rFonts w:ascii="仿宋_GB2312" w:eastAsia="仿宋_GB2312"/>
              </w:rPr>
            </w:pPr>
          </w:p>
          <w:p w:rsidR="006469EE" w:rsidRDefault="006469EE" w:rsidP="00D9157E">
            <w:pPr>
              <w:rPr>
                <w:rFonts w:ascii="仿宋_GB2312" w:eastAsia="仿宋_GB2312"/>
              </w:rPr>
            </w:pPr>
          </w:p>
          <w:p w:rsidR="006469EE" w:rsidRDefault="006469EE" w:rsidP="00D9157E">
            <w:pPr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pStyle w:val="a4"/>
              <w:spacing w:line="420" w:lineRule="auto"/>
              <w:rPr>
                <w:rFonts w:ascii="仿宋_GB2312" w:eastAsia="仿宋_GB2312"/>
              </w:rPr>
            </w:pPr>
            <w:r>
              <w:rPr>
                <w:rFonts w:hint="eastAsia"/>
                <w:sz w:val="21"/>
                <w:szCs w:val="21"/>
              </w:rPr>
              <w:t>评审人员签名：</w:t>
            </w:r>
          </w:p>
          <w:p w:rsidR="00F10130" w:rsidRDefault="00F10130" w:rsidP="00D9157E">
            <w:pPr>
              <w:jc w:val="center"/>
              <w:rPr>
                <w:rFonts w:ascii="仿宋_GB2312" w:eastAsia="仿宋_GB2312"/>
              </w:rPr>
            </w:pPr>
          </w:p>
          <w:p w:rsidR="00F10130" w:rsidRDefault="00F10130" w:rsidP="00D9157E">
            <w:pPr>
              <w:pStyle w:val="a4"/>
              <w:spacing w:line="420" w:lineRule="auto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F10130" w:rsidRDefault="00F10130" w:rsidP="00861D1F">
      <w:pPr>
        <w:pStyle w:val="a4"/>
        <w:spacing w:beforeLines="50" w:before="120" w:line="420" w:lineRule="auto"/>
        <w:ind w:firstLineChars="300" w:firstLine="540"/>
        <w:rPr>
          <w:sz w:val="28"/>
        </w:rPr>
      </w:pPr>
      <w:r>
        <w:rPr>
          <w:rFonts w:hint="eastAsia"/>
          <w:szCs w:val="21"/>
        </w:rPr>
        <w:t>注：被考核的授权签字人每人一张评价表。</w:t>
      </w:r>
    </w:p>
    <w:sectPr w:rsidR="00F10130" w:rsidSect="004A652F">
      <w:footerReference w:type="even" r:id="rId9"/>
      <w:footerReference w:type="default" r:id="rId10"/>
      <w:pgSz w:w="11907" w:h="16160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75" w:rsidRDefault="00EB6975" w:rsidP="000C17E4">
      <w:r>
        <w:separator/>
      </w:r>
    </w:p>
  </w:endnote>
  <w:endnote w:type="continuationSeparator" w:id="0">
    <w:p w:rsidR="00EB6975" w:rsidRDefault="00EB6975" w:rsidP="000C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16" w:rsidRDefault="00C8069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F10130">
      <w:rPr>
        <w:rStyle w:val="a6"/>
      </w:rPr>
      <w:instrText xml:space="preserve">PAGE  </w:instrText>
    </w:r>
    <w:r>
      <w:fldChar w:fldCharType="separate"/>
    </w:r>
    <w:r w:rsidR="00F10130">
      <w:rPr>
        <w:rStyle w:val="a6"/>
        <w:noProof/>
      </w:rPr>
      <w:t>24</w:t>
    </w:r>
    <w:r>
      <w:fldChar w:fldCharType="end"/>
    </w:r>
  </w:p>
  <w:p w:rsidR="005E2216" w:rsidRDefault="00EB69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16" w:rsidRDefault="00EB6975">
    <w:pPr>
      <w:pStyle w:val="a4"/>
      <w:framePr w:wrap="around" w:vAnchor="text" w:hAnchor="margin" w:xAlign="right" w:y="1"/>
      <w:rPr>
        <w:rStyle w:val="a6"/>
      </w:rPr>
    </w:pPr>
  </w:p>
  <w:p w:rsidR="005E2216" w:rsidRDefault="00EB69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75" w:rsidRDefault="00EB6975" w:rsidP="000C17E4">
      <w:r>
        <w:separator/>
      </w:r>
    </w:p>
  </w:footnote>
  <w:footnote w:type="continuationSeparator" w:id="0">
    <w:p w:rsidR="00EB6975" w:rsidRDefault="00EB6975" w:rsidP="000C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5C98A2"/>
    <w:multiLevelType w:val="singleLevel"/>
    <w:tmpl w:val="585C98A2"/>
    <w:lvl w:ilvl="0">
      <w:start w:val="1"/>
      <w:numFmt w:val="decimal"/>
      <w:suff w:val="nothing"/>
      <w:lvlText w:val="%1、"/>
      <w:lvlJc w:val="left"/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130"/>
    <w:rsid w:val="000C17E4"/>
    <w:rsid w:val="00333678"/>
    <w:rsid w:val="003E6823"/>
    <w:rsid w:val="00410090"/>
    <w:rsid w:val="004A652F"/>
    <w:rsid w:val="004E2032"/>
    <w:rsid w:val="006469EE"/>
    <w:rsid w:val="007A3051"/>
    <w:rsid w:val="00854E3C"/>
    <w:rsid w:val="00861D1F"/>
    <w:rsid w:val="00AC739F"/>
    <w:rsid w:val="00AF6DAB"/>
    <w:rsid w:val="00C222A2"/>
    <w:rsid w:val="00C8069D"/>
    <w:rsid w:val="00DA00AB"/>
    <w:rsid w:val="00EB6975"/>
    <w:rsid w:val="00F10130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0130"/>
    <w:pPr>
      <w:keepNext/>
      <w:jc w:val="center"/>
      <w:outlineLvl w:val="0"/>
    </w:pPr>
    <w:rPr>
      <w:rFonts w:ascii="创艺简标宋" w:eastAsia="微软简标宋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130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F10130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1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1013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101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130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130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rsid w:val="00F10130"/>
  </w:style>
  <w:style w:type="paragraph" w:styleId="a7">
    <w:name w:val="Plain Text"/>
    <w:basedOn w:val="a"/>
    <w:link w:val="Char2"/>
    <w:uiPriority w:val="99"/>
    <w:rsid w:val="00F10130"/>
    <w:pPr>
      <w:widowControl/>
      <w:spacing w:before="100" w:beforeAutospacing="1" w:after="100" w:afterAutospacing="1"/>
      <w:jc w:val="left"/>
    </w:pPr>
    <w:rPr>
      <w:rFonts w:ascii="ˎ̥" w:eastAsia="宋体" w:hAnsi="ˎ̥" w:cs="Times New Roman"/>
      <w:kern w:val="0"/>
      <w:sz w:val="18"/>
      <w:szCs w:val="18"/>
    </w:rPr>
  </w:style>
  <w:style w:type="character" w:customStyle="1" w:styleId="Char2">
    <w:name w:val="纯文本 Char"/>
    <w:basedOn w:val="a0"/>
    <w:link w:val="a7"/>
    <w:uiPriority w:val="99"/>
    <w:rsid w:val="00F10130"/>
    <w:rPr>
      <w:rFonts w:ascii="ˎ̥" w:eastAsia="宋体" w:hAnsi="ˎ̥" w:cs="Times New Roman"/>
      <w:kern w:val="0"/>
      <w:sz w:val="18"/>
      <w:szCs w:val="18"/>
    </w:rPr>
  </w:style>
  <w:style w:type="paragraph" w:styleId="a8">
    <w:name w:val="Normal (Web)"/>
    <w:basedOn w:val="a"/>
    <w:uiPriority w:val="99"/>
    <w:unhideWhenUsed/>
    <w:rsid w:val="00F10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日期 Char"/>
    <w:basedOn w:val="a0"/>
    <w:link w:val="a9"/>
    <w:rsid w:val="00F10130"/>
    <w:rPr>
      <w:rFonts w:ascii="Letter Gothic" w:eastAsia="仿宋_GB2312" w:hAnsi="Letter Gothic"/>
      <w:sz w:val="32"/>
      <w:szCs w:val="24"/>
    </w:rPr>
  </w:style>
  <w:style w:type="paragraph" w:styleId="a9">
    <w:name w:val="Date"/>
    <w:basedOn w:val="a"/>
    <w:next w:val="a"/>
    <w:link w:val="Char3"/>
    <w:rsid w:val="00F10130"/>
    <w:pPr>
      <w:ind w:leftChars="2500" w:left="100"/>
    </w:pPr>
    <w:rPr>
      <w:rFonts w:ascii="Letter Gothic" w:eastAsia="仿宋_GB2312" w:hAnsi="Letter Gothic"/>
      <w:sz w:val="32"/>
      <w:szCs w:val="24"/>
    </w:rPr>
  </w:style>
  <w:style w:type="character" w:customStyle="1" w:styleId="Char10">
    <w:name w:val="日期 Char1"/>
    <w:basedOn w:val="a0"/>
    <w:uiPriority w:val="99"/>
    <w:semiHidden/>
    <w:rsid w:val="00F10130"/>
  </w:style>
  <w:style w:type="character" w:customStyle="1" w:styleId="Char4">
    <w:name w:val="正文文本缩进 Char"/>
    <w:basedOn w:val="a0"/>
    <w:link w:val="aa"/>
    <w:rsid w:val="00F10130"/>
    <w:rPr>
      <w:rFonts w:ascii="Times New Roman" w:eastAsia="仿宋_GB2312" w:hAnsi="Times New Roman"/>
      <w:sz w:val="32"/>
      <w:szCs w:val="32"/>
    </w:rPr>
  </w:style>
  <w:style w:type="paragraph" w:styleId="aa">
    <w:name w:val="Body Text Indent"/>
    <w:basedOn w:val="a"/>
    <w:link w:val="Char4"/>
    <w:rsid w:val="00F10130"/>
    <w:pPr>
      <w:ind w:firstLine="420"/>
    </w:pPr>
    <w:rPr>
      <w:rFonts w:ascii="Times New Roman" w:eastAsia="仿宋_GB2312" w:hAnsi="Times New Roman"/>
      <w:sz w:val="32"/>
      <w:szCs w:val="32"/>
    </w:rPr>
  </w:style>
  <w:style w:type="character" w:customStyle="1" w:styleId="Char11">
    <w:name w:val="正文文本缩进 Char1"/>
    <w:basedOn w:val="a0"/>
    <w:uiPriority w:val="99"/>
    <w:semiHidden/>
    <w:rsid w:val="00F10130"/>
  </w:style>
  <w:style w:type="paragraph" w:styleId="ab">
    <w:name w:val="List Paragraph"/>
    <w:basedOn w:val="a"/>
    <w:uiPriority w:val="34"/>
    <w:qFormat/>
    <w:rsid w:val="00F101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段"/>
    <w:rsid w:val="00F1013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10">
    <w:name w:val="列出段落1"/>
    <w:basedOn w:val="a"/>
    <w:rsid w:val="00F10130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Hyperlink"/>
    <w:basedOn w:val="a0"/>
    <w:rsid w:val="00F10130"/>
    <w:rPr>
      <w:strike w:val="0"/>
      <w:dstrike w:val="0"/>
      <w:color w:val="136EC2"/>
      <w:u w:val="single"/>
      <w:effect w:val="none"/>
    </w:rPr>
  </w:style>
  <w:style w:type="paragraph" w:customStyle="1" w:styleId="2">
    <w:name w:val="列出段落2"/>
    <w:basedOn w:val="a"/>
    <w:rsid w:val="00F1013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BB9E-B0C8-498E-B3FE-AC6AF28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张瑜</cp:lastModifiedBy>
  <cp:revision>10</cp:revision>
  <dcterms:created xsi:type="dcterms:W3CDTF">2017-11-29T02:12:00Z</dcterms:created>
  <dcterms:modified xsi:type="dcterms:W3CDTF">2020-04-17T06:48:00Z</dcterms:modified>
</cp:coreProperties>
</file>